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8vd9gbdvj70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Formas de vivir en el mundo.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Vida y carrera.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 de planeamiento y fijación de metas, que permitan discernir lo que se quiere en la vida y el camino para alcanzarlo superando los obstáculos con resiliencia, esfuerzo, tolerancia a la frustración y esperanza.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29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94"/>
        <w:tblGridChange w:id="0">
          <w:tblGrid>
            <w:gridCol w:w="1299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Auto-dirección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Establece metas y tareas concretas, con base en lo que quiere, analizando el entorno.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Adaptación y flexibilidad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adapta a cambios de roles, responsabilidades, horarios y contextos.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Auto-eficacia percibida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Afronta la incertidumbre y los riesgos confiando en su poder de superación, en su capacidad y en el trabajo colaborativo.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609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1"/>
        <w:gridCol w:w="6664"/>
        <w:gridCol w:w="4394"/>
        <w:tblGridChange w:id="0">
          <w:tblGrid>
            <w:gridCol w:w="2551"/>
            <w:gridCol w:w="6664"/>
            <w:gridCol w:w="4394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 (Componente del programa de estudio)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Autonomía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5" w:right="0" w:hanging="32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Manifiesta actitudes de seguridad al adaptarse a las nuevas experiencias educativas, para su bienestar.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5" w:right="0" w:hanging="32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Practica por imitación hábitos que contribuyan al autocuidado, bienestar y adaptación gradual a rutinas.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5" w:right="0" w:hanging="32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Practica hábitos de autocuidado, para la satisfacción de necesidades y el bienestar colectivo, con el acompañamiento de una persona adulta.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5" w:right="0" w:hanging="32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 hábitos de autocuidado, de manera autónoma, que contribuyan al bienestar colectivo, libres de estereotipos de género.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7">
      <w:pPr>
        <w:spacing w:after="40" w:before="2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información debe ser elaborada por el docente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).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Auto-dirección</w:t>
      </w:r>
    </w:p>
    <w:p w:rsidR="00000000" w:rsidDel="00000000" w:rsidP="00000000" w:rsidRDefault="00000000" w:rsidRPr="00000000" w14:paraId="0000002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Autodirección</w:t>
      </w:r>
    </w:p>
    <w:tbl>
      <w:tblPr>
        <w:tblStyle w:val="Table3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actitudes de seguridad al adaptarse a las nuevas experiencias educativas, para su bienestar.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Expresa sentimientos y emociones que le provocan las nuevas personas, lugares y horarios, al incorporarse en el nuevo ambiente de forma segura y progresiva.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los nuevos conocimientos y experiencias diarias que le permiten desenvolverse de manera segura.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Muestra actitudes de seguridad al adaptarse a las nuevas experiencias educativas, para su bienestar.</w:t>
            </w:r>
          </w:p>
        </w:tc>
      </w:tr>
    </w:tbl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Adaptación y flexibilidad</w:t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Adaptación y flexibilidad</w:t>
      </w:r>
    </w:p>
    <w:tbl>
      <w:tblPr>
        <w:tblStyle w:val="Table4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por imitación hábitos que contribuyan al autocuidado, bienestar y adaptación gradual a rutinas.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Asimila el concepto de hábitos que contribuya al autocuidado, bienestar y adaptación gradual a rutinas.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hábitos que contribuyan al autocuidado, bienestar y adaptación gradual a rutinas.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Ejecuta, por imitación, hábitos que contribuyan al autocuidado, bienestar y adaptación gradual a rutinas.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hábitos de autocuidado, para la satisfacción de necesidades y el bienestar colectivo, con el acompañamiento de una persona adulta.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Explica la importancia de los hábitos de autocuidado, para su salud y la de los demás, con el acompañamiento de una persona adulta.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Asimila, gradualmente, hábitos de autocuidado, para su bienestar y el de otras personas, con el acompañamiento de una persona adulta.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 hábitos de autocuidado, para la satisfacción de necesidades y el bienestar colectivo, con el acompañamiento de una persona adulta.</w:t>
            </w:r>
          </w:p>
        </w:tc>
      </w:tr>
    </w:tbl>
    <w:p w:rsidR="00000000" w:rsidDel="00000000" w:rsidP="00000000" w:rsidRDefault="00000000" w:rsidRPr="00000000" w14:paraId="0000004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Auto-eficacia percibida</w:t>
      </w:r>
    </w:p>
    <w:p w:rsidR="00000000" w:rsidDel="00000000" w:rsidP="00000000" w:rsidRDefault="00000000" w:rsidRPr="00000000" w14:paraId="0000004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Autoeficacia percibida </w:t>
      </w:r>
    </w:p>
    <w:tbl>
      <w:tblPr>
        <w:tblStyle w:val="Table5"/>
        <w:tblW w:w="128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38"/>
        <w:gridCol w:w="3121"/>
        <w:gridCol w:w="3118"/>
        <w:gridCol w:w="3118"/>
        <w:tblGridChange w:id="0">
          <w:tblGrid>
            <w:gridCol w:w="3538"/>
            <w:gridCol w:w="3121"/>
            <w:gridCol w:w="3118"/>
            <w:gridCol w:w="3118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hábitos de autocuidado, de manera autónoma, que contribuyan al bienestar colectivo, libres de estereotipos de género.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los beneficios que recibe al practicar de manera autónoma, hábitos de autocuidado, para el bienestar colectivo, libres de estereotipos de género.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Opina, cómo influye la práctica de hábitos de autocuidado para el bienestar colectivo, libres de estereotipos de género.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hábitos de autocuidado, de manera autónoma, que contribuyan al bienestar colectivo, libres de estereotipos de género</w:t>
            </w:r>
          </w:p>
        </w:tc>
      </w:tr>
    </w:tbl>
    <w:p w:rsidR="00000000" w:rsidDel="00000000" w:rsidP="00000000" w:rsidRDefault="00000000" w:rsidRPr="00000000" w14:paraId="0000004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0j0zll" w:id="3"/>
    <w:bookmarkEnd w:id="3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righ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A66FB3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923276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D074A2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D074A2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D074A2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Ttulo2Car" w:customStyle="1">
    <w:name w:val="Título 2 Car"/>
    <w:basedOn w:val="Fuentedeprrafopredeter"/>
    <w:link w:val="Ttulo2"/>
    <w:uiPriority w:val="9"/>
    <w:rsid w:val="00923276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5B4168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3Car" w:customStyle="1">
    <w:name w:val="Título 3 Car"/>
    <w:basedOn w:val="Fuentedeprrafopredeter"/>
    <w:link w:val="Ttulo3"/>
    <w:uiPriority w:val="9"/>
    <w:rsid w:val="00D074A2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rsid w:val="00D074A2"/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rsid w:val="00D074A2"/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Ttulo1Car" w:customStyle="1">
    <w:name w:val="Título 1 Car"/>
    <w:basedOn w:val="Fuentedeprrafopredeter"/>
    <w:link w:val="Ttulo1"/>
    <w:uiPriority w:val="9"/>
    <w:rsid w:val="00A66FB3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/dl+e6Vd1TTFNr2BX4oeXyJskQ==">CgMxLjAyDmguOHZkOWdiZHZqNzBzMg5oLjRmY20yeXRuM2drbTIOaC5paGR5YjVrdmxkaTgyCWguMzBqMHpsbDgAciExRHNHb2lMVXptOFZXVzdXUHJ2blN2NUE3WlpJVTJtVlk=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2023-02-21T21:22:00Z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